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F4A3B" w14:textId="77777777" w:rsidR="00CE731B" w:rsidRDefault="00CE731B" w:rsidP="00CE731B">
      <w:pPr>
        <w:spacing w:line="440" w:lineRule="exact"/>
        <w:jc w:val="left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附件</w:t>
      </w:r>
    </w:p>
    <w:p w14:paraId="315F943F" w14:textId="77777777" w:rsidR="00CE731B" w:rsidRDefault="00CE731B" w:rsidP="00CE731B">
      <w:pPr>
        <w:spacing w:before="240" w:after="240" w:line="440" w:lineRule="exac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珠海市高新知识产权纠纷人民调解委员会</w:t>
      </w:r>
    </w:p>
    <w:p w14:paraId="3AC7146C" w14:textId="77777777" w:rsidR="00CE731B" w:rsidRDefault="00CE731B" w:rsidP="00CE731B">
      <w:pPr>
        <w:spacing w:before="240" w:after="240" w:line="440" w:lineRule="exac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专家申请表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279"/>
        <w:gridCol w:w="1276"/>
        <w:gridCol w:w="318"/>
        <w:gridCol w:w="852"/>
        <w:gridCol w:w="247"/>
        <w:gridCol w:w="683"/>
        <w:gridCol w:w="877"/>
        <w:gridCol w:w="1764"/>
      </w:tblGrid>
      <w:tr w:rsidR="00CE731B" w14:paraId="5CD97EC0" w14:textId="77777777" w:rsidTr="00CE731B">
        <w:trPr>
          <w:trHeight w:val="56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3D6B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DE9A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A4A5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3198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8463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095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4D11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14:paraId="2CC87652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  <w:p w14:paraId="216FE60F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CE731B" w14:paraId="5B986AFC" w14:textId="77777777" w:rsidTr="00CE731B">
        <w:trPr>
          <w:trHeight w:val="56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7986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121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D25A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857B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C821" w14:textId="77777777" w:rsidR="00CE731B" w:rsidRDefault="00CE731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E731B" w14:paraId="74C1F0BC" w14:textId="77777777" w:rsidTr="00CE731B">
        <w:trPr>
          <w:trHeight w:val="56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2CF4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毕业院校/专业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333B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26D1" w14:textId="77777777" w:rsidR="00CE731B" w:rsidRDefault="00CE731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E731B" w14:paraId="111CE8B3" w14:textId="77777777" w:rsidTr="00CE731B">
        <w:trPr>
          <w:trHeight w:val="56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4575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83F9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EBEE" w14:textId="77777777" w:rsidR="00CE731B" w:rsidRDefault="00CE731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E731B" w14:paraId="1F3F62B5" w14:textId="77777777" w:rsidTr="00CE731B">
        <w:trPr>
          <w:trHeight w:val="56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C956" w14:textId="77777777" w:rsidR="00CE731B" w:rsidRDefault="00CE731B">
            <w:pPr>
              <w:spacing w:line="360" w:lineRule="auto"/>
              <w:ind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A576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731B" w14:paraId="435C3830" w14:textId="77777777" w:rsidTr="00CE731B">
        <w:trPr>
          <w:trHeight w:val="113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6E21" w14:textId="77777777" w:rsidR="00CE731B" w:rsidRDefault="00CE731B">
            <w:pPr>
              <w:spacing w:line="360" w:lineRule="auto"/>
              <w:ind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7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C08D" w14:textId="77777777" w:rsidR="00CE731B" w:rsidRDefault="00CE731B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□高等院校    □科研机构    □事业单位    □行业协会</w:t>
            </w:r>
          </w:p>
          <w:p w14:paraId="612AD5E2" w14:textId="77777777" w:rsidR="00CE731B" w:rsidRDefault="00CE731B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□服务机构    □社团组织    □企业        □其他</w:t>
            </w:r>
          </w:p>
        </w:tc>
      </w:tr>
      <w:tr w:rsidR="00CE731B" w14:paraId="6F51041A" w14:textId="77777777" w:rsidTr="00CE731B">
        <w:trPr>
          <w:trHeight w:val="56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514B" w14:textId="77777777" w:rsidR="00CE731B" w:rsidRDefault="00CE731B">
            <w:pPr>
              <w:spacing w:line="360" w:lineRule="auto"/>
              <w:ind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8B81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A4DC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7353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731B" w14:paraId="606AE4A6" w14:textId="77777777" w:rsidTr="00CE731B">
        <w:trPr>
          <w:trHeight w:val="56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4831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4543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DD6E" w14:textId="77777777" w:rsidR="00CE731B" w:rsidRDefault="00CE731B">
            <w:pPr>
              <w:spacing w:line="360" w:lineRule="auto"/>
              <w:ind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8060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731B" w14:paraId="579B2F56" w14:textId="77777777" w:rsidTr="00CE731B">
        <w:trPr>
          <w:trHeight w:val="56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A538" w14:textId="77777777" w:rsidR="00CE731B" w:rsidRDefault="00CE731B">
            <w:pPr>
              <w:spacing w:line="360" w:lineRule="auto"/>
              <w:ind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4B48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DF67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2884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731B" w14:paraId="2F3BD3A5" w14:textId="77777777" w:rsidTr="00CE731B">
        <w:trPr>
          <w:trHeight w:val="56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D8D8" w14:textId="77777777" w:rsidR="00CE731B" w:rsidRDefault="00CE731B">
            <w:pPr>
              <w:spacing w:line="360" w:lineRule="auto"/>
              <w:ind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82C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731B" w14:paraId="0D3913BE" w14:textId="77777777" w:rsidTr="00CE731B">
        <w:trPr>
          <w:trHeight w:val="1134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3B9B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擅长领域</w:t>
            </w:r>
          </w:p>
        </w:tc>
        <w:tc>
          <w:tcPr>
            <w:tcW w:w="7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7AE8" w14:textId="77777777" w:rsidR="00CE731B" w:rsidRDefault="00CE731B">
            <w:pPr>
              <w:spacing w:line="360" w:lineRule="auto"/>
              <w:ind w:leftChars="-50" w:left="-105" w:rightChars="-50" w:right="-105" w:firstLineChars="100" w:firstLine="240"/>
              <w:jc w:val="left"/>
              <w:rPr>
                <w:rFonts w:ascii="宋体" w:hAnsi="宋体" w:hint="eastAsia"/>
                <w:sz w:val="24"/>
                <w:szCs w:val="21"/>
              </w:rPr>
            </w:pPr>
            <w:bookmarkStart w:id="0" w:name="_Hlk531767127"/>
            <w:r>
              <w:rPr>
                <w:rFonts w:ascii="宋体" w:hAnsi="宋体" w:hint="eastAsia"/>
                <w:sz w:val="24"/>
                <w:szCs w:val="21"/>
              </w:rPr>
              <w:t xml:space="preserve">□专利        □商标        □著作权      □集成电路布图 </w:t>
            </w:r>
          </w:p>
          <w:p w14:paraId="5DB1E8B3" w14:textId="77777777" w:rsidR="00CE731B" w:rsidRDefault="00CE731B">
            <w:pPr>
              <w:spacing w:line="360" w:lineRule="auto"/>
              <w:ind w:leftChars="-50" w:left="-105" w:rightChars="-50" w:right="-105" w:firstLineChars="100" w:firstLine="240"/>
              <w:jc w:val="left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□商业秘密    □网络域名    □植物新品种  □商号</w:t>
            </w:r>
            <w:bookmarkEnd w:id="0"/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w w:val="80"/>
                <w:sz w:val="18"/>
                <w:szCs w:val="18"/>
              </w:rPr>
              <w:t>（选择1-8个）</w:t>
            </w:r>
          </w:p>
        </w:tc>
      </w:tr>
      <w:tr w:rsidR="00CE731B" w14:paraId="5BF425F7" w14:textId="77777777" w:rsidTr="00CE731B">
        <w:trPr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0509" w14:textId="77777777" w:rsidR="00CE731B" w:rsidRDefault="00CE731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2022" w14:textId="77777777" w:rsidR="00CE731B" w:rsidRDefault="00CE731B" w:rsidP="00CE731B">
            <w:pPr>
              <w:spacing w:line="360" w:lineRule="auto"/>
              <w:ind w:leftChars="-50" w:left="-105" w:rightChars="-50" w:right="-105" w:firstLineChars="100" w:firstLine="240"/>
              <w:jc w:val="left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□机械        □工业设计     □通信       □医药  </w:t>
            </w:r>
          </w:p>
          <w:p w14:paraId="2162877A" w14:textId="77777777" w:rsidR="00CE731B" w:rsidRDefault="00CE731B">
            <w:pPr>
              <w:spacing w:line="360" w:lineRule="auto"/>
              <w:ind w:leftChars="-50" w:left="-105" w:rightChars="-50" w:right="-105" w:firstLineChars="100" w:firstLine="24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□化学        □光电技术     □材料       □电学 </w:t>
            </w:r>
            <w:r>
              <w:rPr>
                <w:rFonts w:ascii="宋体" w:hAnsi="宋体" w:hint="eastAsia"/>
                <w:b/>
                <w:w w:val="80"/>
                <w:sz w:val="18"/>
                <w:szCs w:val="18"/>
              </w:rPr>
              <w:t>（选择不多于2个）</w:t>
            </w:r>
          </w:p>
        </w:tc>
      </w:tr>
      <w:tr w:rsidR="00CE731B" w14:paraId="4D6711EF" w14:textId="77777777" w:rsidTr="00CE731B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5BFB" w14:textId="77777777" w:rsidR="00CE731B" w:rsidRDefault="00CE731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918F" w14:textId="77777777" w:rsidR="00CE731B" w:rsidRDefault="00CE731B" w:rsidP="00CE731B">
            <w:pPr>
              <w:spacing w:line="360" w:lineRule="auto"/>
              <w:ind w:leftChars="-50" w:left="-105" w:rightChars="-50" w:right="-105" w:firstLineChars="100" w:firstLine="240"/>
              <w:jc w:val="left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□合同纠纷    □权属纠纷     □侵权纠纷   </w:t>
            </w:r>
            <w:r>
              <w:rPr>
                <w:rFonts w:ascii="宋体" w:hAnsi="宋体" w:hint="eastAsia"/>
                <w:b/>
                <w:w w:val="80"/>
                <w:sz w:val="18"/>
                <w:szCs w:val="18"/>
              </w:rPr>
              <w:t>（选择1-3个）</w:t>
            </w:r>
          </w:p>
        </w:tc>
      </w:tr>
      <w:tr w:rsidR="00CE731B" w14:paraId="46BE5B10" w14:textId="77777777" w:rsidTr="00CE731B">
        <w:trPr>
          <w:trHeight w:val="136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E8C0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从业经历</w:t>
            </w:r>
          </w:p>
        </w:tc>
        <w:tc>
          <w:tcPr>
            <w:tcW w:w="7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C8F2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05E1B26D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3E86B027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5020969E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0D3F0C0F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</w:tc>
      </w:tr>
      <w:tr w:rsidR="00CE731B" w14:paraId="3FC0B4CF" w14:textId="77777777" w:rsidTr="00CE731B">
        <w:trPr>
          <w:trHeight w:val="600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56D2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主要成就/</w:t>
            </w:r>
          </w:p>
          <w:p w14:paraId="2DE7803F" w14:textId="77777777" w:rsidR="00CE731B" w:rsidRDefault="00CE731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个人荣誉</w:t>
            </w:r>
          </w:p>
        </w:tc>
        <w:tc>
          <w:tcPr>
            <w:tcW w:w="7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F14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315C62F7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404D6942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74CBE669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4D533764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0C80CAE0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43F3BB28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785FC7D1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0D819869" w14:textId="77777777" w:rsidR="00CE731B" w:rsidRDefault="00CE731B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</w:rPr>
            </w:pPr>
          </w:p>
        </w:tc>
        <w:bookmarkStart w:id="1" w:name="_GoBack"/>
        <w:bookmarkEnd w:id="1"/>
      </w:tr>
      <w:tr w:rsidR="00CE731B" w14:paraId="58054AF4" w14:textId="77777777" w:rsidTr="00CE731B">
        <w:trPr>
          <w:trHeight w:val="3185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39AC" w14:textId="77777777" w:rsidR="00CE731B" w:rsidRDefault="00CE731B">
            <w:pPr>
              <w:ind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7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879" w14:textId="77777777" w:rsidR="00CE731B" w:rsidRDefault="00CE731B">
            <w:pPr>
              <w:spacing w:line="360" w:lineRule="auto"/>
              <w:ind w:rightChars="-50" w:right="-105" w:firstLineChars="1450" w:firstLine="3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</w:t>
            </w:r>
          </w:p>
          <w:p w14:paraId="7868DD64" w14:textId="77777777" w:rsidR="00CE731B" w:rsidRDefault="00CE731B">
            <w:pPr>
              <w:spacing w:line="360" w:lineRule="auto"/>
              <w:ind w:rightChars="-50" w:right="-105" w:firstLineChars="1450" w:firstLine="3480"/>
              <w:rPr>
                <w:rFonts w:ascii="宋体" w:hAnsi="宋体" w:hint="eastAsia"/>
                <w:sz w:val="24"/>
              </w:rPr>
            </w:pPr>
          </w:p>
          <w:p w14:paraId="6A023173" w14:textId="77777777" w:rsidR="00CE731B" w:rsidRDefault="00CE731B">
            <w:pPr>
              <w:spacing w:line="360" w:lineRule="auto"/>
              <w:ind w:rightChars="-50" w:right="-105" w:firstLineChars="1450" w:firstLine="3480"/>
              <w:rPr>
                <w:rFonts w:ascii="宋体" w:hAnsi="宋体" w:hint="eastAsia"/>
                <w:sz w:val="24"/>
              </w:rPr>
            </w:pPr>
          </w:p>
          <w:p w14:paraId="712FE6CF" w14:textId="77777777" w:rsidR="00CE731B" w:rsidRDefault="00CE731B">
            <w:pPr>
              <w:spacing w:line="360" w:lineRule="auto"/>
              <w:ind w:rightChars="-50" w:right="-105" w:firstLineChars="2150" w:firstLine="51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　章</w:t>
            </w:r>
          </w:p>
          <w:p w14:paraId="55B691D4" w14:textId="77777777" w:rsidR="00CE731B" w:rsidRDefault="00CE731B">
            <w:pPr>
              <w:spacing w:line="360" w:lineRule="auto"/>
              <w:ind w:rightChars="-50" w:right="-105" w:firstLineChars="1950" w:firstLine="46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年　月　日</w:t>
            </w:r>
          </w:p>
        </w:tc>
      </w:tr>
    </w:tbl>
    <w:p w14:paraId="5E1963C8" w14:textId="77777777" w:rsidR="00CE731B" w:rsidRDefault="00CE731B" w:rsidP="00CE731B">
      <w:pPr>
        <w:rPr>
          <w:rFonts w:ascii="宋体" w:hAnsi="宋体" w:hint="eastAsia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备注：1、“职称”</w:t>
      </w:r>
      <w:proofErr w:type="gramStart"/>
      <w:r>
        <w:rPr>
          <w:rFonts w:ascii="宋体" w:hAnsi="宋体" w:hint="eastAsia"/>
          <w:sz w:val="22"/>
          <w:szCs w:val="28"/>
        </w:rPr>
        <w:t>一栏请按</w:t>
      </w:r>
      <w:proofErr w:type="gramEnd"/>
      <w:r>
        <w:rPr>
          <w:rFonts w:ascii="宋体" w:hAnsi="宋体" w:hint="eastAsia"/>
          <w:sz w:val="22"/>
          <w:szCs w:val="28"/>
        </w:rPr>
        <w:t>各自专业领域评定标准填写，如“二级律师”，若无则请注明。</w:t>
      </w:r>
    </w:p>
    <w:p w14:paraId="0F15D423" w14:textId="77777777" w:rsidR="00CE731B" w:rsidRDefault="00CE731B" w:rsidP="00CE731B">
      <w:pPr>
        <w:ind w:firstLineChars="300" w:firstLine="660"/>
        <w:rPr>
          <w:rFonts w:ascii="宋体" w:hAnsi="宋体" w:hint="eastAsia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2、</w:t>
      </w:r>
      <w:proofErr w:type="gramStart"/>
      <w:r>
        <w:rPr>
          <w:rFonts w:ascii="宋体" w:hAnsi="宋体" w:hint="eastAsia"/>
          <w:sz w:val="22"/>
          <w:szCs w:val="28"/>
        </w:rPr>
        <w:t>相片栏请粘贴</w:t>
      </w:r>
      <w:proofErr w:type="gramEnd"/>
      <w:r>
        <w:rPr>
          <w:rFonts w:ascii="宋体" w:hAnsi="宋体" w:hint="eastAsia"/>
          <w:sz w:val="22"/>
          <w:szCs w:val="28"/>
        </w:rPr>
        <w:t>个人近期彩色电子相片。</w:t>
      </w:r>
    </w:p>
    <w:p w14:paraId="53780C72" w14:textId="77777777" w:rsidR="00CE731B" w:rsidRDefault="00CE731B" w:rsidP="00CE731B">
      <w:pPr>
        <w:ind w:firstLineChars="300" w:firstLine="660"/>
        <w:rPr>
          <w:rFonts w:ascii="宋体" w:hAnsi="宋体" w:hint="eastAsia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3、“主要成就/个人荣誉”</w:t>
      </w:r>
      <w:proofErr w:type="gramStart"/>
      <w:r>
        <w:rPr>
          <w:rFonts w:ascii="宋体" w:hAnsi="宋体" w:hint="eastAsia"/>
          <w:sz w:val="22"/>
          <w:szCs w:val="28"/>
        </w:rPr>
        <w:t>一栏请填写</w:t>
      </w:r>
      <w:proofErr w:type="gramEnd"/>
      <w:r>
        <w:rPr>
          <w:rFonts w:ascii="宋体" w:hAnsi="宋体" w:hint="eastAsia"/>
          <w:sz w:val="22"/>
          <w:szCs w:val="28"/>
        </w:rPr>
        <w:t>自己在本专业领域取得的主要成绩；也可作简要的自我介绍。</w:t>
      </w:r>
    </w:p>
    <w:p w14:paraId="3F824110" w14:textId="77777777" w:rsidR="00CE731B" w:rsidRDefault="00CE731B" w:rsidP="00CE731B">
      <w:pPr>
        <w:ind w:firstLineChars="300" w:firstLine="660"/>
        <w:rPr>
          <w:rFonts w:ascii="宋体" w:hAnsi="宋体" w:hint="eastAsia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4、</w:t>
      </w:r>
      <w:proofErr w:type="gramStart"/>
      <w:r>
        <w:rPr>
          <w:rFonts w:ascii="宋体" w:hAnsi="宋体" w:hint="eastAsia"/>
          <w:sz w:val="22"/>
          <w:szCs w:val="28"/>
        </w:rPr>
        <w:t>请统一</w:t>
      </w:r>
      <w:proofErr w:type="gramEnd"/>
      <w:r>
        <w:rPr>
          <w:rFonts w:ascii="宋体" w:hAnsi="宋体" w:hint="eastAsia"/>
          <w:sz w:val="22"/>
          <w:szCs w:val="28"/>
        </w:rPr>
        <w:t>用“宋体”、小四号字体填表，可自行根据填写内容调整表格。</w:t>
      </w:r>
    </w:p>
    <w:p w14:paraId="0306DFE1" w14:textId="77777777" w:rsidR="00CE731B" w:rsidRDefault="00CE731B" w:rsidP="00CE731B">
      <w:pPr>
        <w:ind w:firstLineChars="300" w:firstLine="660"/>
        <w:rPr>
          <w:rFonts w:ascii="宋体" w:hAnsi="宋体" w:hint="eastAsia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5、纸质版申请材料请于2018年12月14日17:00前（以邮局邮戳为准）报送至珠海市知识产权保护协会秘书处（一式1份）；</w:t>
      </w:r>
      <w:proofErr w:type="gramStart"/>
      <w:r>
        <w:rPr>
          <w:rFonts w:ascii="宋体" w:hAnsi="宋体" w:hint="eastAsia"/>
          <w:sz w:val="22"/>
          <w:szCs w:val="28"/>
        </w:rPr>
        <w:t>电子件请打包</w:t>
      </w:r>
      <w:proofErr w:type="gramEnd"/>
      <w:r>
        <w:rPr>
          <w:rFonts w:ascii="宋体" w:hAnsi="宋体" w:hint="eastAsia"/>
          <w:sz w:val="22"/>
          <w:szCs w:val="28"/>
        </w:rPr>
        <w:t>后以“调委会+姓名”命名，于2018年12月14日17:00前报送珠海市知识产权保护协会秘书处。</w:t>
      </w:r>
    </w:p>
    <w:p w14:paraId="39C75EC8" w14:textId="77777777" w:rsidR="00CE731B" w:rsidRDefault="00CE731B" w:rsidP="00CE731B">
      <w:pPr>
        <w:rPr>
          <w:rFonts w:ascii="宋体" w:hAnsi="宋体" w:hint="eastAsia"/>
          <w:bCs/>
          <w:sz w:val="28"/>
          <w:szCs w:val="32"/>
        </w:rPr>
      </w:pPr>
    </w:p>
    <w:p w14:paraId="02AC736F" w14:textId="77777777" w:rsidR="00B1008D" w:rsidRPr="00CE731B" w:rsidRDefault="00CE731B"/>
    <w:sectPr w:rsidR="00B1008D" w:rsidRPr="00CE7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07"/>
    <w:rsid w:val="000D211B"/>
    <w:rsid w:val="00105A8C"/>
    <w:rsid w:val="00B70B2D"/>
    <w:rsid w:val="00CE731B"/>
    <w:rsid w:val="00D4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7773-3C04-4062-9534-814A813A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徐亚欣</dc:creator>
  <cp:keywords/>
  <dc:description/>
  <cp:lastModifiedBy>徐亚欣</cp:lastModifiedBy>
  <cp:revision>2</cp:revision>
  <dcterms:created xsi:type="dcterms:W3CDTF">2018-12-06T08:20:00Z</dcterms:created>
  <dcterms:modified xsi:type="dcterms:W3CDTF">2018-12-06T08:21:00Z</dcterms:modified>
</cp:coreProperties>
</file>